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3E66A" w14:textId="77777777" w:rsidR="007363DC" w:rsidRDefault="007363DC" w:rsidP="007363DC">
      <w:pPr>
        <w:pStyle w:val="NoSpacing"/>
        <w:jc w:val="both"/>
      </w:pPr>
      <w:r>
        <w:t>Unsur pembentuk puisi dibedakan menjadi 2 yaitu:</w:t>
      </w:r>
    </w:p>
    <w:p w14:paraId="397B71C3" w14:textId="77777777" w:rsidR="007363DC" w:rsidRDefault="007363DC" w:rsidP="007363DC">
      <w:pPr>
        <w:pStyle w:val="NoSpacing"/>
        <w:numPr>
          <w:ilvl w:val="0"/>
          <w:numId w:val="1"/>
        </w:numPr>
        <w:jc w:val="both"/>
      </w:pPr>
      <w:r>
        <w:t>Unsur fisik</w:t>
      </w:r>
    </w:p>
    <w:p w14:paraId="4FC8060E" w14:textId="77777777" w:rsidR="007363DC" w:rsidRDefault="007363DC" w:rsidP="007363DC">
      <w:pPr>
        <w:pStyle w:val="NoSpacing"/>
        <w:numPr>
          <w:ilvl w:val="0"/>
          <w:numId w:val="1"/>
        </w:numPr>
        <w:jc w:val="both"/>
      </w:pPr>
      <w:r>
        <w:t>Unsur batin</w:t>
      </w:r>
    </w:p>
    <w:p w14:paraId="479D141D" w14:textId="77777777" w:rsidR="007363DC" w:rsidRDefault="007363DC" w:rsidP="007363DC">
      <w:pPr>
        <w:pStyle w:val="NoSpacing"/>
        <w:jc w:val="both"/>
      </w:pPr>
    </w:p>
    <w:p w14:paraId="70196BE2" w14:textId="77777777" w:rsidR="007363DC" w:rsidRDefault="007363DC" w:rsidP="007363DC">
      <w:pPr>
        <w:pStyle w:val="NoSpacing"/>
        <w:jc w:val="both"/>
      </w:pPr>
      <w:r>
        <w:t>UNSUR FISIK PUISI:</w:t>
      </w:r>
    </w:p>
    <w:p w14:paraId="1A4CA4A8" w14:textId="77777777" w:rsidR="007363DC" w:rsidRPr="00184EC8" w:rsidRDefault="007363DC" w:rsidP="00301AAD">
      <w:pPr>
        <w:pStyle w:val="NoSpacing"/>
        <w:ind w:firstLine="720"/>
        <w:jc w:val="both"/>
        <w:rPr>
          <w:b/>
        </w:rPr>
      </w:pPr>
      <w:r w:rsidRPr="00184EC8">
        <w:rPr>
          <w:b/>
        </w:rPr>
        <w:t>Diksi (Pemilihan kata)</w:t>
      </w:r>
    </w:p>
    <w:p w14:paraId="095575B6" w14:textId="77777777" w:rsidR="007363DC" w:rsidRDefault="007363DC" w:rsidP="00301AAD">
      <w:pPr>
        <w:pStyle w:val="NoSpacing"/>
        <w:ind w:left="709"/>
        <w:jc w:val="both"/>
      </w:pPr>
      <w:r>
        <w:tab/>
        <w:t xml:space="preserve">Kata-kata yang digunakan bersifat puitis yang mempunyai efek keindahan dan </w:t>
      </w:r>
      <w:r w:rsidR="00301AAD">
        <w:t xml:space="preserve">    memiliki </w:t>
      </w:r>
      <w:r>
        <w:t>keharmonisan dengan kata-kata yang lain.</w:t>
      </w:r>
    </w:p>
    <w:p w14:paraId="2E916ED5" w14:textId="77777777" w:rsidR="00301AAD" w:rsidRDefault="00301AAD" w:rsidP="00301AAD">
      <w:pPr>
        <w:pStyle w:val="NoSpacing"/>
        <w:ind w:left="709"/>
        <w:jc w:val="both"/>
      </w:pPr>
    </w:p>
    <w:p w14:paraId="1C559F32" w14:textId="77777777" w:rsidR="007363DC" w:rsidRPr="002E1086" w:rsidRDefault="007363DC" w:rsidP="007363DC">
      <w:pPr>
        <w:pStyle w:val="NoSpacing"/>
        <w:jc w:val="both"/>
        <w:rPr>
          <w:b/>
        </w:rPr>
      </w:pPr>
      <w:r>
        <w:tab/>
      </w:r>
      <w:r w:rsidRPr="002E1086">
        <w:rPr>
          <w:b/>
        </w:rPr>
        <w:t>Kata Konotasi:</w:t>
      </w:r>
    </w:p>
    <w:p w14:paraId="1BC91563" w14:textId="77777777" w:rsidR="007363DC" w:rsidRDefault="007363DC" w:rsidP="00301AAD">
      <w:pPr>
        <w:pStyle w:val="NoSpacing"/>
        <w:ind w:left="709"/>
        <w:jc w:val="both"/>
      </w:pPr>
      <w:r>
        <w:tab/>
        <w:t xml:space="preserve">Kata yang bermakna tidak sebenarnya. Kata yang telah </w:t>
      </w:r>
      <w:r w:rsidR="00301AAD">
        <w:t xml:space="preserve">mengalami penambahan, baik itu </w:t>
      </w:r>
      <w:r>
        <w:t>berdasarkan pengalaman, kesan, imajinasi, dan sebagainya.</w:t>
      </w:r>
    </w:p>
    <w:p w14:paraId="0C4630BD" w14:textId="77777777" w:rsidR="007363DC" w:rsidRDefault="007363DC" w:rsidP="007363DC">
      <w:pPr>
        <w:pStyle w:val="NoSpacing"/>
        <w:jc w:val="both"/>
      </w:pPr>
      <w:r>
        <w:tab/>
        <w:t>Contoh:</w:t>
      </w:r>
    </w:p>
    <w:p w14:paraId="7BC877DB" w14:textId="77777777" w:rsidR="007363DC" w:rsidRDefault="007363DC" w:rsidP="007363DC">
      <w:pPr>
        <w:pStyle w:val="NoSpacing"/>
        <w:jc w:val="both"/>
        <w:rPr>
          <w:i/>
        </w:rPr>
      </w:pPr>
      <w:r>
        <w:tab/>
      </w:r>
      <w:r>
        <w:tab/>
      </w:r>
      <w:r>
        <w:rPr>
          <w:i/>
        </w:rPr>
        <w:t>tak ada yang lebih tabah</w:t>
      </w:r>
    </w:p>
    <w:p w14:paraId="54AB0B69" w14:textId="77777777" w:rsidR="007363DC" w:rsidRDefault="007363DC" w:rsidP="007363DC">
      <w:pPr>
        <w:pStyle w:val="NoSpacing"/>
        <w:jc w:val="both"/>
        <w:rPr>
          <w:i/>
        </w:rPr>
      </w:pPr>
      <w:r>
        <w:rPr>
          <w:i/>
        </w:rPr>
        <w:tab/>
      </w:r>
      <w:r>
        <w:rPr>
          <w:i/>
        </w:rPr>
        <w:tab/>
        <w:t>dari hujan bulan juni</w:t>
      </w:r>
    </w:p>
    <w:p w14:paraId="40E1A8EA" w14:textId="77777777" w:rsidR="007363DC" w:rsidRDefault="007363DC" w:rsidP="007363DC">
      <w:pPr>
        <w:pStyle w:val="NoSpacing"/>
        <w:jc w:val="both"/>
        <w:rPr>
          <w:i/>
        </w:rPr>
      </w:pPr>
      <w:r>
        <w:rPr>
          <w:i/>
        </w:rPr>
        <w:tab/>
      </w:r>
      <w:r>
        <w:rPr>
          <w:i/>
        </w:rPr>
        <w:tab/>
        <w:t>dirahasiakannya rintik rindunya</w:t>
      </w:r>
    </w:p>
    <w:p w14:paraId="2C19F6D2" w14:textId="77777777" w:rsidR="007363DC" w:rsidRDefault="007363DC" w:rsidP="007363DC">
      <w:pPr>
        <w:pStyle w:val="NoSpacing"/>
        <w:jc w:val="both"/>
        <w:rPr>
          <w:i/>
        </w:rPr>
      </w:pPr>
      <w:r>
        <w:rPr>
          <w:i/>
        </w:rPr>
        <w:tab/>
      </w:r>
      <w:r>
        <w:rPr>
          <w:i/>
        </w:rPr>
        <w:tab/>
        <w:t>kepada pohon berbunga</w:t>
      </w:r>
    </w:p>
    <w:p w14:paraId="7B1E99A5" w14:textId="77777777" w:rsidR="007363DC" w:rsidRDefault="007363DC" w:rsidP="007363DC">
      <w:pPr>
        <w:pStyle w:val="NoSpacing"/>
        <w:jc w:val="both"/>
        <w:rPr>
          <w:i/>
        </w:rPr>
      </w:pPr>
    </w:p>
    <w:p w14:paraId="5FF95A75" w14:textId="77777777" w:rsidR="007363DC" w:rsidRDefault="007363DC" w:rsidP="007363DC">
      <w:pPr>
        <w:pStyle w:val="NoSpacing"/>
        <w:jc w:val="both"/>
        <w:rPr>
          <w:i/>
        </w:rPr>
      </w:pPr>
      <w:r>
        <w:rPr>
          <w:i/>
        </w:rPr>
        <w:tab/>
      </w:r>
      <w:r>
        <w:rPr>
          <w:i/>
        </w:rPr>
        <w:tab/>
        <w:t>tak ada yang lebih bijak</w:t>
      </w:r>
    </w:p>
    <w:p w14:paraId="7C101CBB" w14:textId="77777777" w:rsidR="007363DC" w:rsidRDefault="007363DC" w:rsidP="007363DC">
      <w:pPr>
        <w:pStyle w:val="NoSpacing"/>
        <w:jc w:val="both"/>
        <w:rPr>
          <w:i/>
        </w:rPr>
      </w:pPr>
      <w:r>
        <w:rPr>
          <w:i/>
        </w:rPr>
        <w:tab/>
      </w:r>
      <w:r>
        <w:rPr>
          <w:i/>
        </w:rPr>
        <w:tab/>
        <w:t>dari hujan bulan juni</w:t>
      </w:r>
    </w:p>
    <w:p w14:paraId="112B3729" w14:textId="77777777" w:rsidR="007363DC" w:rsidRDefault="007363DC" w:rsidP="007363DC">
      <w:pPr>
        <w:pStyle w:val="NoSpacing"/>
        <w:jc w:val="both"/>
        <w:rPr>
          <w:i/>
        </w:rPr>
      </w:pPr>
      <w:r>
        <w:rPr>
          <w:i/>
        </w:rPr>
        <w:tab/>
      </w:r>
      <w:r>
        <w:rPr>
          <w:i/>
        </w:rPr>
        <w:tab/>
        <w:t>dihapusnya jejak-jejak kakinya</w:t>
      </w:r>
    </w:p>
    <w:p w14:paraId="41EFD1DF" w14:textId="77777777" w:rsidR="007363DC" w:rsidRDefault="007363DC" w:rsidP="007363DC">
      <w:pPr>
        <w:pStyle w:val="NoSpacing"/>
        <w:jc w:val="both"/>
        <w:rPr>
          <w:i/>
        </w:rPr>
      </w:pPr>
      <w:r>
        <w:rPr>
          <w:i/>
        </w:rPr>
        <w:tab/>
      </w:r>
      <w:r>
        <w:rPr>
          <w:i/>
        </w:rPr>
        <w:tab/>
        <w:t>yang ragu-ragu di jalan itu</w:t>
      </w:r>
    </w:p>
    <w:p w14:paraId="285337C6" w14:textId="77777777" w:rsidR="007363DC" w:rsidRDefault="007363DC" w:rsidP="007363DC">
      <w:pPr>
        <w:pStyle w:val="NoSpacing"/>
        <w:jc w:val="both"/>
        <w:rPr>
          <w:i/>
        </w:rPr>
      </w:pPr>
    </w:p>
    <w:tbl>
      <w:tblPr>
        <w:tblStyle w:val="TableGrid"/>
        <w:tblW w:w="0" w:type="auto"/>
        <w:tblInd w:w="392" w:type="dxa"/>
        <w:tblLook w:val="04A0" w:firstRow="1" w:lastRow="0" w:firstColumn="1" w:lastColumn="0" w:noHBand="0" w:noVBand="1"/>
      </w:tblPr>
      <w:tblGrid>
        <w:gridCol w:w="1744"/>
        <w:gridCol w:w="2590"/>
        <w:gridCol w:w="3790"/>
      </w:tblGrid>
      <w:tr w:rsidR="007363DC" w14:paraId="29312DD4" w14:textId="77777777" w:rsidTr="007363DC">
        <w:tc>
          <w:tcPr>
            <w:tcW w:w="1843" w:type="dxa"/>
          </w:tcPr>
          <w:p w14:paraId="1B8F5FA7" w14:textId="77777777" w:rsidR="007363DC" w:rsidRDefault="007363DC" w:rsidP="007363DC">
            <w:pPr>
              <w:pStyle w:val="NoSpacing"/>
              <w:jc w:val="both"/>
            </w:pPr>
            <w:r>
              <w:t>Kata</w:t>
            </w:r>
          </w:p>
        </w:tc>
        <w:tc>
          <w:tcPr>
            <w:tcW w:w="2835" w:type="dxa"/>
          </w:tcPr>
          <w:p w14:paraId="66555066" w14:textId="77777777" w:rsidR="007363DC" w:rsidRDefault="007363DC" w:rsidP="007363DC">
            <w:pPr>
              <w:pStyle w:val="NoSpacing"/>
              <w:jc w:val="both"/>
            </w:pPr>
            <w:r>
              <w:t>Dasar</w:t>
            </w:r>
          </w:p>
        </w:tc>
        <w:tc>
          <w:tcPr>
            <w:tcW w:w="4172" w:type="dxa"/>
          </w:tcPr>
          <w:p w14:paraId="71FA44E0" w14:textId="77777777" w:rsidR="007363DC" w:rsidRDefault="007363DC" w:rsidP="007363DC">
            <w:pPr>
              <w:pStyle w:val="NoSpacing"/>
              <w:jc w:val="both"/>
            </w:pPr>
            <w:r>
              <w:t>Tambahan</w:t>
            </w:r>
          </w:p>
        </w:tc>
      </w:tr>
      <w:tr w:rsidR="007363DC" w14:paraId="427A98F6" w14:textId="77777777" w:rsidTr="007363DC">
        <w:tc>
          <w:tcPr>
            <w:tcW w:w="1843" w:type="dxa"/>
          </w:tcPr>
          <w:p w14:paraId="5EB7D995" w14:textId="77777777" w:rsidR="007363DC" w:rsidRDefault="007363DC" w:rsidP="007363DC">
            <w:pPr>
              <w:pStyle w:val="NoSpacing"/>
              <w:jc w:val="both"/>
            </w:pPr>
            <w:r>
              <w:t>Hujan</w:t>
            </w:r>
          </w:p>
        </w:tc>
        <w:tc>
          <w:tcPr>
            <w:tcW w:w="2835" w:type="dxa"/>
          </w:tcPr>
          <w:p w14:paraId="4E23127A" w14:textId="77777777" w:rsidR="007363DC" w:rsidRDefault="007363DC" w:rsidP="007363DC">
            <w:pPr>
              <w:pStyle w:val="NoSpacing"/>
              <w:jc w:val="both"/>
            </w:pPr>
            <w:r>
              <w:t>Air yang turun dari langit</w:t>
            </w:r>
          </w:p>
        </w:tc>
        <w:tc>
          <w:tcPr>
            <w:tcW w:w="4172" w:type="dxa"/>
          </w:tcPr>
          <w:p w14:paraId="3288BAFF" w14:textId="77777777" w:rsidR="007363DC" w:rsidRDefault="007363DC" w:rsidP="007363DC">
            <w:pPr>
              <w:pStyle w:val="NoSpacing"/>
              <w:jc w:val="both"/>
            </w:pPr>
            <w:r>
              <w:t>Perbuatan baik</w:t>
            </w:r>
          </w:p>
        </w:tc>
      </w:tr>
      <w:tr w:rsidR="007363DC" w14:paraId="704CF240" w14:textId="77777777" w:rsidTr="007363DC">
        <w:tc>
          <w:tcPr>
            <w:tcW w:w="1843" w:type="dxa"/>
          </w:tcPr>
          <w:p w14:paraId="744AE46A" w14:textId="77777777" w:rsidR="007363DC" w:rsidRDefault="007363DC" w:rsidP="007363DC">
            <w:pPr>
              <w:pStyle w:val="NoSpacing"/>
              <w:jc w:val="both"/>
            </w:pPr>
            <w:r>
              <w:t>Rintik</w:t>
            </w:r>
          </w:p>
        </w:tc>
        <w:tc>
          <w:tcPr>
            <w:tcW w:w="2835" w:type="dxa"/>
          </w:tcPr>
          <w:p w14:paraId="7829A88C" w14:textId="77777777" w:rsidR="007363DC" w:rsidRDefault="007363DC" w:rsidP="007363DC">
            <w:pPr>
              <w:pStyle w:val="NoSpacing"/>
              <w:jc w:val="both"/>
            </w:pPr>
            <w:r>
              <w:t>Titik percik air</w:t>
            </w:r>
          </w:p>
        </w:tc>
        <w:tc>
          <w:tcPr>
            <w:tcW w:w="4172" w:type="dxa"/>
          </w:tcPr>
          <w:p w14:paraId="7133EE61" w14:textId="77777777" w:rsidR="007363DC" w:rsidRDefault="007363DC" w:rsidP="007363DC">
            <w:pPr>
              <w:pStyle w:val="NoSpacing"/>
              <w:jc w:val="both"/>
            </w:pPr>
            <w:r>
              <w:t>Sesuatu yang kecil namun banyak</w:t>
            </w:r>
          </w:p>
        </w:tc>
      </w:tr>
      <w:tr w:rsidR="007363DC" w14:paraId="6B95FA19" w14:textId="77777777" w:rsidTr="007363DC">
        <w:tc>
          <w:tcPr>
            <w:tcW w:w="1843" w:type="dxa"/>
          </w:tcPr>
          <w:p w14:paraId="52F67A8F" w14:textId="77777777" w:rsidR="007363DC" w:rsidRDefault="007363DC" w:rsidP="007363DC">
            <w:pPr>
              <w:pStyle w:val="NoSpacing"/>
              <w:jc w:val="both"/>
            </w:pPr>
            <w:r>
              <w:t>pohon berbunga</w:t>
            </w:r>
          </w:p>
        </w:tc>
        <w:tc>
          <w:tcPr>
            <w:tcW w:w="2835" w:type="dxa"/>
          </w:tcPr>
          <w:p w14:paraId="54C89CC9" w14:textId="77777777" w:rsidR="007363DC" w:rsidRDefault="007363DC" w:rsidP="007363DC">
            <w:pPr>
              <w:pStyle w:val="NoSpacing"/>
              <w:jc w:val="both"/>
            </w:pPr>
            <w:r>
              <w:t>Pohon yang memiliki bunga</w:t>
            </w:r>
          </w:p>
        </w:tc>
        <w:tc>
          <w:tcPr>
            <w:tcW w:w="4172" w:type="dxa"/>
          </w:tcPr>
          <w:p w14:paraId="2F33A6E2" w14:textId="77777777" w:rsidR="007363DC" w:rsidRDefault="007363DC" w:rsidP="007363DC">
            <w:pPr>
              <w:pStyle w:val="NoSpacing"/>
              <w:jc w:val="both"/>
            </w:pPr>
            <w:r>
              <w:t>Kehidupan yang baik, yang menjanjikan</w:t>
            </w:r>
          </w:p>
        </w:tc>
      </w:tr>
      <w:tr w:rsidR="007363DC" w14:paraId="09911306" w14:textId="77777777" w:rsidTr="007363DC">
        <w:tc>
          <w:tcPr>
            <w:tcW w:w="1843" w:type="dxa"/>
          </w:tcPr>
          <w:p w14:paraId="73A894A7" w14:textId="77777777" w:rsidR="007363DC" w:rsidRDefault="007363DC" w:rsidP="007363DC">
            <w:pPr>
              <w:pStyle w:val="NoSpacing"/>
              <w:jc w:val="both"/>
            </w:pPr>
            <w:r>
              <w:t>jejak-jejak kaki</w:t>
            </w:r>
          </w:p>
        </w:tc>
        <w:tc>
          <w:tcPr>
            <w:tcW w:w="2835" w:type="dxa"/>
          </w:tcPr>
          <w:p w14:paraId="255BC960" w14:textId="77777777" w:rsidR="007363DC" w:rsidRDefault="007363DC" w:rsidP="007363DC">
            <w:pPr>
              <w:pStyle w:val="NoSpacing"/>
              <w:jc w:val="both"/>
            </w:pPr>
            <w:r>
              <w:t>Tapak</w:t>
            </w:r>
          </w:p>
        </w:tc>
        <w:tc>
          <w:tcPr>
            <w:tcW w:w="4172" w:type="dxa"/>
          </w:tcPr>
          <w:p w14:paraId="4D492158" w14:textId="77777777" w:rsidR="007363DC" w:rsidRDefault="007363DC" w:rsidP="007363DC">
            <w:pPr>
              <w:pStyle w:val="NoSpacing"/>
              <w:jc w:val="both"/>
            </w:pPr>
            <w:r>
              <w:t>Pengalaman hidup</w:t>
            </w:r>
          </w:p>
        </w:tc>
      </w:tr>
      <w:tr w:rsidR="007363DC" w14:paraId="2B4147D7" w14:textId="77777777" w:rsidTr="007363DC">
        <w:tc>
          <w:tcPr>
            <w:tcW w:w="1843" w:type="dxa"/>
          </w:tcPr>
          <w:p w14:paraId="1D938FCB" w14:textId="77777777" w:rsidR="007363DC" w:rsidRDefault="007363DC" w:rsidP="007363DC">
            <w:pPr>
              <w:pStyle w:val="NoSpacing"/>
              <w:jc w:val="both"/>
            </w:pPr>
            <w:r>
              <w:t>Jalan</w:t>
            </w:r>
          </w:p>
        </w:tc>
        <w:tc>
          <w:tcPr>
            <w:tcW w:w="2835" w:type="dxa"/>
          </w:tcPr>
          <w:p w14:paraId="41002494" w14:textId="77777777" w:rsidR="007363DC" w:rsidRDefault="007363DC" w:rsidP="007363DC">
            <w:pPr>
              <w:pStyle w:val="NoSpacing"/>
              <w:jc w:val="both"/>
            </w:pPr>
            <w:r>
              <w:t>Tempat untuk melintas</w:t>
            </w:r>
          </w:p>
        </w:tc>
        <w:tc>
          <w:tcPr>
            <w:tcW w:w="4172" w:type="dxa"/>
          </w:tcPr>
          <w:p w14:paraId="3D8826B2" w14:textId="77777777" w:rsidR="007363DC" w:rsidRDefault="007363DC" w:rsidP="007363DC">
            <w:pPr>
              <w:pStyle w:val="NoSpacing"/>
              <w:jc w:val="both"/>
            </w:pPr>
            <w:r>
              <w:t>Alur kehidupan</w:t>
            </w:r>
          </w:p>
        </w:tc>
      </w:tr>
    </w:tbl>
    <w:p w14:paraId="026DE065" w14:textId="77777777" w:rsidR="009E6F6B" w:rsidRDefault="009E6F6B"/>
    <w:p w14:paraId="4C463BA3" w14:textId="77777777" w:rsidR="00301AAD" w:rsidRDefault="00301AAD"/>
    <w:p w14:paraId="3D6AB7DB" w14:textId="77777777" w:rsidR="00301AAD" w:rsidRDefault="00301AAD" w:rsidP="00301AAD">
      <w:pPr>
        <w:pStyle w:val="NoSpacing"/>
        <w:ind w:firstLine="720"/>
        <w:jc w:val="both"/>
        <w:rPr>
          <w:b/>
        </w:rPr>
      </w:pPr>
      <w:r>
        <w:rPr>
          <w:b/>
        </w:rPr>
        <w:t>Tata Wajah (Tipografi)</w:t>
      </w:r>
    </w:p>
    <w:p w14:paraId="421C1CA8" w14:textId="77777777" w:rsidR="00301AAD" w:rsidRDefault="00301AAD" w:rsidP="00301AAD">
      <w:pPr>
        <w:pStyle w:val="NoSpacing"/>
        <w:ind w:left="720"/>
        <w:jc w:val="both"/>
      </w:pPr>
      <w:r>
        <w:t xml:space="preserve">Tipografi merupakan pembeda yang penting antara puisi dengan prosa dan drama. Larik-larik puisi tidak berbentuk paragraf melainkan membentuk bait. Dalam puisi kontemporer seperti </w:t>
      </w:r>
      <w:r w:rsidRPr="00184EC8">
        <w:rPr>
          <w:i/>
        </w:rPr>
        <w:t>Sutardji Calzoum Bachri</w:t>
      </w:r>
      <w:r>
        <w:rPr>
          <w:i/>
        </w:rPr>
        <w:t xml:space="preserve">, </w:t>
      </w:r>
      <w:r>
        <w:t>tipografi itu dipandang begitu penting sehingga menggeser kedudukan makna kata-katanya.</w:t>
      </w:r>
    </w:p>
    <w:p w14:paraId="4B84398A" w14:textId="77777777" w:rsidR="00301AAD" w:rsidRDefault="00301AAD" w:rsidP="00301AAD">
      <w:pPr>
        <w:pStyle w:val="NoSpacing"/>
        <w:ind w:left="720"/>
        <w:jc w:val="both"/>
      </w:pPr>
      <w:r>
        <w:t>Contoh:</w:t>
      </w:r>
    </w:p>
    <w:p w14:paraId="2AA03B2D" w14:textId="77777777" w:rsidR="00301AAD" w:rsidRPr="00680052" w:rsidRDefault="00301AAD" w:rsidP="00301AAD">
      <w:pPr>
        <w:pStyle w:val="NoSpacing"/>
        <w:ind w:firstLine="720"/>
        <w:jc w:val="both"/>
        <w:rPr>
          <w:i/>
        </w:rPr>
      </w:pPr>
      <w:r>
        <w:rPr>
          <w:sz w:val="20"/>
          <w:szCs w:val="20"/>
        </w:rPr>
        <w:tab/>
      </w:r>
      <w:r>
        <w:rPr>
          <w:sz w:val="20"/>
          <w:szCs w:val="20"/>
        </w:rPr>
        <w:tab/>
      </w:r>
      <w:r w:rsidRPr="00680052">
        <w:t>a</w:t>
      </w:r>
      <w:r w:rsidRPr="00680052">
        <w:rPr>
          <w:i/>
        </w:rPr>
        <w:t>ku bawakan bunga padamu</w:t>
      </w:r>
    </w:p>
    <w:p w14:paraId="600AF13B" w14:textId="77777777" w:rsidR="00301AAD" w:rsidRPr="00680052" w:rsidRDefault="00301AAD" w:rsidP="00301AAD">
      <w:pPr>
        <w:pStyle w:val="NoSpacing"/>
        <w:jc w:val="both"/>
        <w:rPr>
          <w:i/>
        </w:rPr>
      </w:pPr>
      <w:r w:rsidRPr="00680052">
        <w:rPr>
          <w:i/>
        </w:rPr>
        <w:tab/>
      </w:r>
      <w:r w:rsidRPr="00680052">
        <w:rPr>
          <w:i/>
        </w:rPr>
        <w:tab/>
      </w:r>
      <w:r w:rsidRPr="00680052">
        <w:rPr>
          <w:i/>
        </w:rPr>
        <w:tab/>
      </w:r>
      <w:r w:rsidRPr="00680052">
        <w:rPr>
          <w:i/>
        </w:rPr>
        <w:tab/>
        <w:t xml:space="preserve">       </w:t>
      </w:r>
      <w:r w:rsidRPr="00680052">
        <w:rPr>
          <w:i/>
        </w:rPr>
        <w:tab/>
      </w:r>
      <w:r w:rsidRPr="00680052">
        <w:rPr>
          <w:i/>
        </w:rPr>
        <w:tab/>
        <w:t>tapi kau bilang masih</w:t>
      </w:r>
    </w:p>
    <w:p w14:paraId="1ED55401" w14:textId="77777777" w:rsidR="00301AAD" w:rsidRPr="00680052" w:rsidRDefault="00301AAD" w:rsidP="00301AAD">
      <w:pPr>
        <w:pStyle w:val="NoSpacing"/>
        <w:jc w:val="both"/>
        <w:rPr>
          <w:i/>
        </w:rPr>
      </w:pPr>
      <w:r w:rsidRPr="00680052">
        <w:rPr>
          <w:i/>
        </w:rPr>
        <w:tab/>
      </w:r>
      <w:r w:rsidRPr="00680052">
        <w:rPr>
          <w:i/>
        </w:rPr>
        <w:tab/>
      </w:r>
      <w:r w:rsidRPr="00680052">
        <w:rPr>
          <w:i/>
        </w:rPr>
        <w:tab/>
        <w:t>aku bawakan resahku padamu</w:t>
      </w:r>
      <w:r w:rsidRPr="00680052">
        <w:rPr>
          <w:i/>
        </w:rPr>
        <w:tab/>
      </w:r>
    </w:p>
    <w:p w14:paraId="79046F98" w14:textId="77777777" w:rsidR="00301AAD" w:rsidRPr="00680052" w:rsidRDefault="00301AAD" w:rsidP="00301AAD">
      <w:pPr>
        <w:pStyle w:val="NoSpacing"/>
        <w:jc w:val="both"/>
        <w:rPr>
          <w:i/>
        </w:rPr>
      </w:pPr>
      <w:r w:rsidRPr="00680052">
        <w:tab/>
      </w:r>
      <w:r w:rsidRPr="00680052">
        <w:tab/>
      </w:r>
      <w:r w:rsidRPr="00680052">
        <w:tab/>
      </w:r>
      <w:r w:rsidRPr="00680052">
        <w:tab/>
        <w:t xml:space="preserve">        </w:t>
      </w:r>
      <w:r w:rsidRPr="00680052">
        <w:tab/>
      </w:r>
      <w:r w:rsidRPr="00680052">
        <w:tab/>
      </w:r>
      <w:r w:rsidRPr="00680052">
        <w:rPr>
          <w:i/>
        </w:rPr>
        <w:t>tapi kau bilang hanya</w:t>
      </w:r>
    </w:p>
    <w:p w14:paraId="3A3A1421" w14:textId="77777777" w:rsidR="00301AAD" w:rsidRPr="00680052" w:rsidRDefault="00301AAD" w:rsidP="00301AAD">
      <w:pPr>
        <w:pStyle w:val="NoSpacing"/>
        <w:jc w:val="both"/>
        <w:rPr>
          <w:i/>
        </w:rPr>
      </w:pPr>
      <w:r w:rsidRPr="00680052">
        <w:rPr>
          <w:i/>
        </w:rPr>
        <w:tab/>
      </w:r>
      <w:r w:rsidRPr="00680052">
        <w:rPr>
          <w:i/>
        </w:rPr>
        <w:tab/>
      </w:r>
      <w:r w:rsidRPr="00680052">
        <w:rPr>
          <w:i/>
        </w:rPr>
        <w:tab/>
        <w:t>aku bawakan darahku padamu</w:t>
      </w:r>
    </w:p>
    <w:p w14:paraId="6122FDD8" w14:textId="77777777" w:rsidR="00301AAD" w:rsidRPr="00680052" w:rsidRDefault="00301AAD" w:rsidP="00301AAD">
      <w:pPr>
        <w:pStyle w:val="NoSpacing"/>
        <w:jc w:val="both"/>
        <w:rPr>
          <w:i/>
        </w:rPr>
      </w:pPr>
      <w:r w:rsidRPr="00680052">
        <w:rPr>
          <w:i/>
        </w:rPr>
        <w:tab/>
      </w:r>
      <w:r w:rsidRPr="00680052">
        <w:rPr>
          <w:i/>
        </w:rPr>
        <w:tab/>
      </w:r>
      <w:r w:rsidRPr="00680052">
        <w:rPr>
          <w:i/>
        </w:rPr>
        <w:tab/>
      </w:r>
      <w:r w:rsidRPr="00680052">
        <w:rPr>
          <w:i/>
        </w:rPr>
        <w:tab/>
        <w:t xml:space="preserve">       </w:t>
      </w:r>
      <w:r w:rsidRPr="00680052">
        <w:rPr>
          <w:i/>
        </w:rPr>
        <w:tab/>
      </w:r>
      <w:r w:rsidRPr="00680052">
        <w:rPr>
          <w:i/>
        </w:rPr>
        <w:tab/>
        <w:t xml:space="preserve"> tapi kau bilang cuma ….</w:t>
      </w:r>
    </w:p>
    <w:p w14:paraId="167128BB" w14:textId="77777777" w:rsidR="00301AAD" w:rsidRDefault="00301AAD" w:rsidP="00301AAD">
      <w:pPr>
        <w:pStyle w:val="NoSpacing"/>
        <w:jc w:val="both"/>
      </w:pPr>
    </w:p>
    <w:p w14:paraId="0E343892" w14:textId="77777777" w:rsidR="00301AAD" w:rsidRDefault="00301AAD" w:rsidP="00301AAD">
      <w:pPr>
        <w:pStyle w:val="NoSpacing"/>
        <w:ind w:left="720"/>
        <w:jc w:val="both"/>
        <w:rPr>
          <w:b/>
        </w:rPr>
      </w:pPr>
      <w:r w:rsidRPr="003D6F50">
        <w:rPr>
          <w:b/>
        </w:rPr>
        <w:t>Perasaan</w:t>
      </w:r>
    </w:p>
    <w:p w14:paraId="046AFA15" w14:textId="77777777" w:rsidR="00301AAD" w:rsidRDefault="00301AAD" w:rsidP="00301AAD">
      <w:pPr>
        <w:pStyle w:val="NoSpacing"/>
        <w:ind w:left="720"/>
        <w:jc w:val="both"/>
      </w:pPr>
      <w:r>
        <w:t>Puisi merupakan karya sastra yang paling mewakili ekspresi perasaan penyair.</w:t>
      </w:r>
      <w:r>
        <w:t xml:space="preserve"> </w:t>
      </w:r>
      <w:r>
        <w:t>Perasaan yang diungkapkan penyair berpengaruh terhadap pemilihan bentuk fisik puisi.</w:t>
      </w:r>
      <w:r>
        <w:t xml:space="preserve"> </w:t>
      </w:r>
      <w:r>
        <w:t xml:space="preserve">Tentang cara penyair mengekspresikan bentuk-bentuk perasaannya itu, dapat </w:t>
      </w:r>
      <w:r>
        <w:t xml:space="preserve">  dipahami  </w:t>
      </w:r>
      <w:r>
        <w:t>melalui penggalan puisi-puisi sebagai berikut :</w:t>
      </w:r>
    </w:p>
    <w:p w14:paraId="17089E38" w14:textId="77777777" w:rsidR="00301AAD" w:rsidRPr="00033298" w:rsidRDefault="00301AAD" w:rsidP="00301AAD">
      <w:pPr>
        <w:pStyle w:val="NoSpacing"/>
        <w:jc w:val="both"/>
      </w:pPr>
    </w:p>
    <w:p w14:paraId="40AA92BA" w14:textId="77777777" w:rsidR="00301AAD" w:rsidRPr="00680052" w:rsidRDefault="00301AAD" w:rsidP="00301AAD">
      <w:pPr>
        <w:pStyle w:val="NoSpacing"/>
        <w:jc w:val="both"/>
        <w:rPr>
          <w:i/>
        </w:rPr>
      </w:pPr>
      <w:r>
        <w:rPr>
          <w:i/>
          <w:sz w:val="20"/>
          <w:szCs w:val="20"/>
        </w:rPr>
        <w:lastRenderedPageBreak/>
        <w:tab/>
      </w:r>
      <w:r>
        <w:rPr>
          <w:i/>
          <w:sz w:val="20"/>
          <w:szCs w:val="20"/>
        </w:rPr>
        <w:tab/>
      </w:r>
      <w:r>
        <w:rPr>
          <w:i/>
          <w:sz w:val="20"/>
          <w:szCs w:val="20"/>
        </w:rPr>
        <w:tab/>
      </w:r>
      <w:r w:rsidRPr="00680052">
        <w:rPr>
          <w:i/>
        </w:rPr>
        <w:t>Karangan Bunga</w:t>
      </w:r>
    </w:p>
    <w:p w14:paraId="6ACBAEE0" w14:textId="77777777" w:rsidR="00301AAD" w:rsidRPr="00680052" w:rsidRDefault="00301AAD" w:rsidP="00301AAD">
      <w:pPr>
        <w:pStyle w:val="NoSpacing"/>
        <w:jc w:val="both"/>
        <w:rPr>
          <w:i/>
        </w:rPr>
      </w:pPr>
      <w:r w:rsidRPr="00680052">
        <w:rPr>
          <w:i/>
        </w:rPr>
        <w:tab/>
      </w:r>
      <w:r w:rsidRPr="00680052">
        <w:rPr>
          <w:i/>
        </w:rPr>
        <w:tab/>
        <w:t>Tiga anak kecil</w:t>
      </w:r>
    </w:p>
    <w:p w14:paraId="2300C841" w14:textId="77777777" w:rsidR="00301AAD" w:rsidRPr="00680052" w:rsidRDefault="00301AAD" w:rsidP="00301AAD">
      <w:pPr>
        <w:pStyle w:val="NoSpacing"/>
        <w:jc w:val="both"/>
        <w:rPr>
          <w:i/>
        </w:rPr>
      </w:pPr>
      <w:r w:rsidRPr="00680052">
        <w:rPr>
          <w:i/>
        </w:rPr>
        <w:tab/>
      </w:r>
      <w:r w:rsidRPr="00680052">
        <w:rPr>
          <w:i/>
        </w:rPr>
        <w:tab/>
        <w:t>Dalam langkah malu-malu</w:t>
      </w:r>
    </w:p>
    <w:p w14:paraId="700F2945" w14:textId="77777777" w:rsidR="00301AAD" w:rsidRPr="00680052" w:rsidRDefault="00301AAD" w:rsidP="00301AAD">
      <w:pPr>
        <w:pStyle w:val="NoSpacing"/>
        <w:jc w:val="both"/>
        <w:rPr>
          <w:i/>
        </w:rPr>
      </w:pPr>
      <w:r w:rsidRPr="00680052">
        <w:rPr>
          <w:i/>
        </w:rPr>
        <w:tab/>
      </w:r>
      <w:r w:rsidRPr="00680052">
        <w:rPr>
          <w:i/>
        </w:rPr>
        <w:tab/>
        <w:t xml:space="preserve">Datang ke Salemba </w:t>
      </w:r>
    </w:p>
    <w:p w14:paraId="10AF3D19" w14:textId="77777777" w:rsidR="00301AAD" w:rsidRPr="00680052" w:rsidRDefault="00301AAD" w:rsidP="00301AAD">
      <w:pPr>
        <w:pStyle w:val="NoSpacing"/>
        <w:jc w:val="both"/>
        <w:rPr>
          <w:i/>
        </w:rPr>
      </w:pPr>
      <w:r w:rsidRPr="00680052">
        <w:rPr>
          <w:i/>
        </w:rPr>
        <w:tab/>
      </w:r>
      <w:r w:rsidRPr="00680052">
        <w:rPr>
          <w:i/>
        </w:rPr>
        <w:tab/>
        <w:t>Sore itu</w:t>
      </w:r>
    </w:p>
    <w:p w14:paraId="2DC79378" w14:textId="77777777" w:rsidR="00301AAD" w:rsidRPr="00680052" w:rsidRDefault="00301AAD" w:rsidP="00301AAD">
      <w:pPr>
        <w:pStyle w:val="NoSpacing"/>
        <w:jc w:val="both"/>
        <w:rPr>
          <w:i/>
        </w:rPr>
      </w:pPr>
    </w:p>
    <w:p w14:paraId="5C711C96" w14:textId="77777777" w:rsidR="00301AAD" w:rsidRPr="00680052" w:rsidRDefault="00301AAD" w:rsidP="00301AAD">
      <w:pPr>
        <w:pStyle w:val="NoSpacing"/>
        <w:jc w:val="both"/>
        <w:rPr>
          <w:i/>
        </w:rPr>
      </w:pPr>
      <w:r w:rsidRPr="00680052">
        <w:rPr>
          <w:i/>
        </w:rPr>
        <w:tab/>
      </w:r>
      <w:r w:rsidRPr="00680052">
        <w:rPr>
          <w:i/>
        </w:rPr>
        <w:tab/>
        <w:t>‘Ini dari kami bertiga</w:t>
      </w:r>
    </w:p>
    <w:p w14:paraId="7A6296F5" w14:textId="77777777" w:rsidR="00301AAD" w:rsidRPr="00680052" w:rsidRDefault="00301AAD" w:rsidP="00301AAD">
      <w:pPr>
        <w:pStyle w:val="NoSpacing"/>
        <w:jc w:val="both"/>
        <w:rPr>
          <w:i/>
        </w:rPr>
      </w:pPr>
      <w:r w:rsidRPr="00680052">
        <w:rPr>
          <w:i/>
        </w:rPr>
        <w:tab/>
      </w:r>
      <w:r w:rsidRPr="00680052">
        <w:rPr>
          <w:i/>
        </w:rPr>
        <w:tab/>
        <w:t>Pita hitam pada karangan bunga</w:t>
      </w:r>
    </w:p>
    <w:p w14:paraId="3346277F" w14:textId="77777777" w:rsidR="00301AAD" w:rsidRPr="00680052" w:rsidRDefault="00301AAD" w:rsidP="00301AAD">
      <w:pPr>
        <w:pStyle w:val="NoSpacing"/>
        <w:jc w:val="both"/>
        <w:rPr>
          <w:i/>
        </w:rPr>
      </w:pPr>
      <w:r w:rsidRPr="00680052">
        <w:rPr>
          <w:i/>
        </w:rPr>
        <w:tab/>
      </w:r>
      <w:r w:rsidRPr="00680052">
        <w:rPr>
          <w:i/>
        </w:rPr>
        <w:tab/>
        <w:t>Sebab kami ikut berduka</w:t>
      </w:r>
    </w:p>
    <w:p w14:paraId="2565FB98" w14:textId="77777777" w:rsidR="00301AAD" w:rsidRPr="00680052" w:rsidRDefault="00301AAD" w:rsidP="00301AAD">
      <w:pPr>
        <w:pStyle w:val="NoSpacing"/>
        <w:jc w:val="both"/>
        <w:rPr>
          <w:i/>
        </w:rPr>
      </w:pPr>
      <w:r w:rsidRPr="00680052">
        <w:rPr>
          <w:i/>
        </w:rPr>
        <w:tab/>
      </w:r>
      <w:r w:rsidRPr="00680052">
        <w:rPr>
          <w:i/>
        </w:rPr>
        <w:tab/>
        <w:t>Bagi kakak yang ditembak mati</w:t>
      </w:r>
    </w:p>
    <w:p w14:paraId="5471C27F" w14:textId="77777777" w:rsidR="00301AAD" w:rsidRPr="00680052" w:rsidRDefault="00301AAD" w:rsidP="00301AAD">
      <w:pPr>
        <w:pStyle w:val="NoSpacing"/>
        <w:jc w:val="both"/>
        <w:rPr>
          <w:i/>
        </w:rPr>
      </w:pPr>
      <w:r w:rsidRPr="00680052">
        <w:rPr>
          <w:i/>
        </w:rPr>
        <w:tab/>
      </w:r>
      <w:r w:rsidRPr="00680052">
        <w:rPr>
          <w:i/>
        </w:rPr>
        <w:tab/>
        <w:t>siang tadi!’</w:t>
      </w:r>
    </w:p>
    <w:p w14:paraId="2B3F5888" w14:textId="77777777" w:rsidR="00301AAD" w:rsidRDefault="00301AAD" w:rsidP="00301AAD">
      <w:pPr>
        <w:pStyle w:val="NoSpacing"/>
        <w:jc w:val="both"/>
      </w:pPr>
      <w:r>
        <w:tab/>
      </w:r>
      <w:r>
        <w:tab/>
      </w:r>
      <w:r>
        <w:tab/>
      </w:r>
      <w:r>
        <w:tab/>
      </w:r>
      <w:r w:rsidRPr="00474ED5">
        <w:t>Taufiq Ismail, 1966</w:t>
      </w:r>
    </w:p>
    <w:p w14:paraId="38341D71" w14:textId="77777777" w:rsidR="00301AAD" w:rsidRPr="00474ED5" w:rsidRDefault="00301AAD" w:rsidP="00301AAD">
      <w:pPr>
        <w:pStyle w:val="NoSpacing"/>
        <w:jc w:val="both"/>
      </w:pPr>
    </w:p>
    <w:p w14:paraId="425A4F31" w14:textId="77777777" w:rsidR="00301AAD" w:rsidRPr="00586E15" w:rsidRDefault="00301AAD" w:rsidP="00301AAD">
      <w:pPr>
        <w:pStyle w:val="NoSpacing"/>
        <w:ind w:left="709"/>
        <w:jc w:val="both"/>
      </w:pPr>
      <w:r>
        <w:tab/>
      </w:r>
      <w:r>
        <w:tab/>
      </w:r>
      <w:r>
        <w:t xml:space="preserve">Rasa haru yang ditimbulkan ketika membaca “Gadis Peminta-minta” karya Toto </w:t>
      </w:r>
      <w:r>
        <w:t xml:space="preserve"> Sudarto </w:t>
      </w:r>
      <w:r>
        <w:t>Bachtiar berbeda dengan rasa haru yang timbul karena mem</w:t>
      </w:r>
      <w:r>
        <w:t xml:space="preserve">baca puisi Taufiq  Ismail yang </w:t>
      </w:r>
      <w:r>
        <w:t>berjudul “Karangan Bunga” di atas.</w:t>
      </w:r>
    </w:p>
    <w:p w14:paraId="1D9CEE28" w14:textId="77777777" w:rsidR="00301AAD" w:rsidRDefault="00301AAD" w:rsidP="00301AAD">
      <w:pPr>
        <w:pStyle w:val="NoSpacing"/>
        <w:ind w:left="720" w:firstLine="720"/>
        <w:jc w:val="both"/>
      </w:pPr>
      <w:r>
        <w:t xml:space="preserve">Perbedaan perasaan haru itu disebabkan karena perbedaan keterlibatan antara Toto dengan </w:t>
      </w:r>
      <w:r>
        <w:tab/>
        <w:t>Taufiq. Toto begitu dalam melibatkan rasa harunya terhada</w:t>
      </w:r>
      <w:r>
        <w:t xml:space="preserve">p gadis kecil berkaleng kecil, </w:t>
      </w:r>
      <w:r>
        <w:t>sedangkan Taufiq kurang melibatkan keharuannya kepad</w:t>
      </w:r>
      <w:r>
        <w:t xml:space="preserve">a tiga anak kecil yang membawa </w:t>
      </w:r>
      <w:r>
        <w:t>karangan bunga.</w:t>
      </w:r>
    </w:p>
    <w:p w14:paraId="286948D4" w14:textId="77777777" w:rsidR="00301AAD" w:rsidRDefault="00301AAD" w:rsidP="00301AAD">
      <w:pPr>
        <w:pStyle w:val="NoSpacing"/>
        <w:ind w:left="720"/>
        <w:jc w:val="both"/>
      </w:pPr>
      <w:r>
        <w:tab/>
        <w:t>Sajak yang bertema cinta juga mempunyai perasaan yang bermacam-macam. Dalam puisi “Senja di Pelabuhan Kecil” karya Chairil Anwar yang telah dikutip di depan, kedukaan karena kegagalan cinta itu terasa begitu mendalam.</w:t>
      </w:r>
    </w:p>
    <w:p w14:paraId="6A1BADC0" w14:textId="77777777" w:rsidR="00301AAD" w:rsidRPr="003D6F50" w:rsidRDefault="00301AAD" w:rsidP="00301AAD">
      <w:pPr>
        <w:pStyle w:val="NoSpacing"/>
        <w:ind w:left="720"/>
        <w:jc w:val="both"/>
      </w:pPr>
    </w:p>
    <w:p w14:paraId="42E59C8E" w14:textId="77777777" w:rsidR="00301AAD" w:rsidRDefault="00301AAD" w:rsidP="00301AAD">
      <w:pPr>
        <w:pStyle w:val="NoSpacing"/>
        <w:ind w:left="720"/>
        <w:jc w:val="both"/>
        <w:rPr>
          <w:b/>
        </w:rPr>
      </w:pPr>
      <w:r>
        <w:rPr>
          <w:b/>
        </w:rPr>
        <w:t>Nada dan Suasana</w:t>
      </w:r>
    </w:p>
    <w:p w14:paraId="7DB3CC73" w14:textId="77777777" w:rsidR="00301AAD" w:rsidRDefault="00301AAD" w:rsidP="00301AAD">
      <w:pPr>
        <w:pStyle w:val="NoSpacing"/>
        <w:ind w:left="720"/>
        <w:jc w:val="both"/>
      </w:pPr>
      <w:r>
        <w:tab/>
        <w:t>Dalam menulis puisi, penyair mempunyai sikap tertentu terhadap pembaca: apakah dia ingin bersikap menggurui, menasihati, mengejek, menyindir, atau bersikap lugas hanya menceritakan sesuatu kepada pembaca. Sikap penyair kepada pembaca ini disebut nada puisi.</w:t>
      </w:r>
    </w:p>
    <w:p w14:paraId="75B741F3" w14:textId="77777777" w:rsidR="00301AAD" w:rsidRDefault="00301AAD" w:rsidP="00301AAD">
      <w:pPr>
        <w:pStyle w:val="NoSpacing"/>
        <w:ind w:left="720"/>
        <w:jc w:val="both"/>
      </w:pPr>
      <w:r>
        <w:tab/>
        <w:t>Adapun suasana adalah keadaan jiwa pembaca setelah membaca puisi itu. Suasana adalah akibat yang ditimbulkan puisi terhadap jiwa pembaca.</w:t>
      </w:r>
    </w:p>
    <w:p w14:paraId="1269EFF5" w14:textId="77777777" w:rsidR="00301AAD" w:rsidRDefault="00301AAD" w:rsidP="00301AAD">
      <w:pPr>
        <w:pStyle w:val="NoSpacing"/>
        <w:ind w:left="720"/>
        <w:jc w:val="both"/>
      </w:pPr>
      <w:r>
        <w:tab/>
        <w:t>Nada dan suasana puisi saling berhubungan. Nada puisi menimbulkan suasana tertentu terhadap pembacanya. Nada duka yang diciptakan penyair dapat menimbulkan suasana iba hati pembaca. Nada kritik yang diberikan penyair dapat menimbulkan suasana penuh pemberontakan bagi pembaca. Nada religius dapat menimbulkan suasana khusuk.</w:t>
      </w:r>
    </w:p>
    <w:p w14:paraId="0527340B" w14:textId="77777777" w:rsidR="00301AAD" w:rsidRDefault="00301AAD" w:rsidP="00301AAD">
      <w:pPr>
        <w:pStyle w:val="NoSpacing"/>
        <w:ind w:left="720"/>
        <w:jc w:val="both"/>
      </w:pPr>
      <w:r>
        <w:t>Contoh:</w:t>
      </w:r>
    </w:p>
    <w:p w14:paraId="4C0439A6" w14:textId="77777777" w:rsidR="00301AAD" w:rsidRPr="00680052" w:rsidRDefault="00301AAD" w:rsidP="00301AAD">
      <w:pPr>
        <w:pStyle w:val="NoSpacing"/>
        <w:ind w:left="720" w:firstLine="720"/>
        <w:jc w:val="both"/>
        <w:rPr>
          <w:i/>
        </w:rPr>
      </w:pPr>
      <w:r>
        <w:tab/>
      </w:r>
      <w:r>
        <w:tab/>
      </w:r>
      <w:r w:rsidRPr="00680052">
        <w:rPr>
          <w:i/>
        </w:rPr>
        <w:t>Surat dari Ibu</w:t>
      </w:r>
    </w:p>
    <w:p w14:paraId="59248339" w14:textId="77777777" w:rsidR="00301AAD" w:rsidRPr="00680052" w:rsidRDefault="00301AAD" w:rsidP="00301AAD">
      <w:pPr>
        <w:pStyle w:val="NoSpacing"/>
        <w:ind w:firstLine="720"/>
        <w:jc w:val="both"/>
        <w:rPr>
          <w:i/>
        </w:rPr>
      </w:pPr>
      <w:r w:rsidRPr="00680052">
        <w:rPr>
          <w:i/>
        </w:rPr>
        <w:tab/>
      </w:r>
      <w:r w:rsidRPr="00680052">
        <w:rPr>
          <w:i/>
        </w:rPr>
        <w:tab/>
        <w:t>Pergi ke dunia luas anakku sayang</w:t>
      </w:r>
    </w:p>
    <w:p w14:paraId="68CB0D74" w14:textId="77777777" w:rsidR="00301AAD" w:rsidRPr="00680052" w:rsidRDefault="00301AAD" w:rsidP="00301AAD">
      <w:pPr>
        <w:pStyle w:val="NoSpacing"/>
        <w:ind w:firstLine="720"/>
        <w:jc w:val="both"/>
        <w:rPr>
          <w:i/>
        </w:rPr>
      </w:pPr>
      <w:r w:rsidRPr="00680052">
        <w:rPr>
          <w:i/>
        </w:rPr>
        <w:tab/>
      </w:r>
      <w:r w:rsidRPr="00680052">
        <w:rPr>
          <w:i/>
        </w:rPr>
        <w:tab/>
        <w:t>pergi ke hidup bebas!</w:t>
      </w:r>
    </w:p>
    <w:p w14:paraId="50CFFC9F" w14:textId="77777777" w:rsidR="00301AAD" w:rsidRPr="00680052" w:rsidRDefault="00301AAD" w:rsidP="00301AAD">
      <w:pPr>
        <w:pStyle w:val="NoSpacing"/>
        <w:ind w:firstLine="720"/>
        <w:jc w:val="both"/>
        <w:rPr>
          <w:i/>
        </w:rPr>
      </w:pPr>
      <w:r w:rsidRPr="00680052">
        <w:rPr>
          <w:i/>
        </w:rPr>
        <w:tab/>
      </w:r>
      <w:r w:rsidRPr="00680052">
        <w:rPr>
          <w:i/>
        </w:rPr>
        <w:tab/>
        <w:t>Selama angin masih angin buritan</w:t>
      </w:r>
    </w:p>
    <w:p w14:paraId="561B45AA" w14:textId="77777777" w:rsidR="00301AAD" w:rsidRPr="00680052" w:rsidRDefault="00301AAD" w:rsidP="00301AAD">
      <w:pPr>
        <w:pStyle w:val="NoSpacing"/>
        <w:ind w:firstLine="720"/>
        <w:jc w:val="both"/>
        <w:rPr>
          <w:i/>
        </w:rPr>
      </w:pPr>
      <w:r w:rsidRPr="00680052">
        <w:rPr>
          <w:i/>
        </w:rPr>
        <w:tab/>
      </w:r>
      <w:r w:rsidRPr="00680052">
        <w:rPr>
          <w:i/>
        </w:rPr>
        <w:tab/>
        <w:t>dan matahari pagi menyinar daun-daunan</w:t>
      </w:r>
    </w:p>
    <w:p w14:paraId="6F4C65CB" w14:textId="77777777" w:rsidR="00301AAD" w:rsidRPr="00680052" w:rsidRDefault="00301AAD" w:rsidP="00301AAD">
      <w:pPr>
        <w:pStyle w:val="NoSpacing"/>
        <w:ind w:firstLine="720"/>
        <w:jc w:val="both"/>
        <w:rPr>
          <w:i/>
        </w:rPr>
      </w:pPr>
      <w:r w:rsidRPr="00680052">
        <w:rPr>
          <w:i/>
        </w:rPr>
        <w:tab/>
      </w:r>
      <w:r w:rsidRPr="00680052">
        <w:rPr>
          <w:i/>
        </w:rPr>
        <w:tab/>
        <w:t>dalam rimba dan padang hijau.</w:t>
      </w:r>
    </w:p>
    <w:p w14:paraId="60EA112F" w14:textId="77777777" w:rsidR="00301AAD" w:rsidRPr="00647074" w:rsidRDefault="00301AAD" w:rsidP="00301AAD">
      <w:pPr>
        <w:pStyle w:val="NoSpacing"/>
        <w:ind w:left="720"/>
        <w:jc w:val="both"/>
      </w:pPr>
    </w:p>
    <w:p w14:paraId="0EA21C68" w14:textId="77777777" w:rsidR="00301AAD" w:rsidRDefault="00301AAD" w:rsidP="00301AAD">
      <w:pPr>
        <w:pStyle w:val="NoSpacing"/>
        <w:ind w:left="720"/>
        <w:jc w:val="both"/>
        <w:rPr>
          <w:b/>
        </w:rPr>
      </w:pPr>
      <w:r>
        <w:rPr>
          <w:b/>
        </w:rPr>
        <w:t>Amanat</w:t>
      </w:r>
    </w:p>
    <w:p w14:paraId="7C287D92" w14:textId="77777777" w:rsidR="00301AAD" w:rsidRDefault="00301AAD" w:rsidP="00301AAD">
      <w:pPr>
        <w:pStyle w:val="NoSpacing"/>
        <w:ind w:left="720"/>
        <w:jc w:val="both"/>
      </w:pPr>
      <w:r>
        <w:t>Amanat yang hendak disampaikan oleh penyair dapat ditelaah setelah kita memahami tema, rasa, dan nada puisi. Tujuan/amanat merupakan hal yang mendorong penyair untuk menciptakan puisinya.</w:t>
      </w:r>
    </w:p>
    <w:p w14:paraId="3866484B" w14:textId="77777777" w:rsidR="00301AAD" w:rsidRDefault="00301AAD" w:rsidP="00301AAD">
      <w:pPr>
        <w:pStyle w:val="NoSpacing"/>
        <w:ind w:left="720"/>
        <w:jc w:val="both"/>
      </w:pPr>
      <w:r>
        <w:t>Amanat tersirat di balik kata-kata yang disusun, dan juga berada di balik tema yang diungkapkan.</w:t>
      </w:r>
    </w:p>
    <w:p w14:paraId="46F041A2" w14:textId="77777777" w:rsidR="00301AAD" w:rsidRDefault="00301AAD" w:rsidP="00301AAD">
      <w:pPr>
        <w:pStyle w:val="NoSpacing"/>
        <w:ind w:left="720"/>
        <w:jc w:val="both"/>
      </w:pPr>
      <w:r>
        <w:t>Contoh:</w:t>
      </w:r>
    </w:p>
    <w:p w14:paraId="0A12BC45" w14:textId="77777777" w:rsidR="00301AAD" w:rsidRPr="00680052" w:rsidRDefault="00301AAD" w:rsidP="00301AAD">
      <w:pPr>
        <w:pStyle w:val="NoSpacing"/>
        <w:jc w:val="both"/>
      </w:pPr>
      <w:r>
        <w:tab/>
      </w:r>
      <w:r>
        <w:tab/>
      </w:r>
      <w:r>
        <w:tab/>
      </w:r>
      <w:r w:rsidRPr="00680052">
        <w:rPr>
          <w:i/>
        </w:rPr>
        <w:t>Gadis Peminta-minta</w:t>
      </w:r>
    </w:p>
    <w:p w14:paraId="0BCD636F" w14:textId="77777777" w:rsidR="00301AAD" w:rsidRPr="00680052" w:rsidRDefault="00301AAD" w:rsidP="00301AAD">
      <w:pPr>
        <w:pStyle w:val="NoSpacing"/>
        <w:rPr>
          <w:i/>
        </w:rPr>
      </w:pPr>
      <w:r w:rsidRPr="00680052">
        <w:rPr>
          <w:i/>
        </w:rPr>
        <w:tab/>
      </w:r>
      <w:r w:rsidRPr="00680052">
        <w:rPr>
          <w:i/>
        </w:rPr>
        <w:tab/>
        <w:t>Setiap kita bertemu, gadis kecil berkaleng kecil</w:t>
      </w:r>
    </w:p>
    <w:p w14:paraId="616C4DEC" w14:textId="77777777" w:rsidR="00301AAD" w:rsidRPr="00680052" w:rsidRDefault="00301AAD" w:rsidP="00301AAD">
      <w:pPr>
        <w:pStyle w:val="NoSpacing"/>
        <w:rPr>
          <w:i/>
        </w:rPr>
      </w:pPr>
      <w:r w:rsidRPr="00680052">
        <w:rPr>
          <w:i/>
        </w:rPr>
        <w:tab/>
      </w:r>
      <w:r w:rsidRPr="00680052">
        <w:rPr>
          <w:i/>
        </w:rPr>
        <w:tab/>
        <w:t>Senyummu terlalu kekal untuk kenal duka</w:t>
      </w:r>
    </w:p>
    <w:p w14:paraId="12F64435" w14:textId="77777777" w:rsidR="00301AAD" w:rsidRPr="00680052" w:rsidRDefault="00301AAD" w:rsidP="00301AAD">
      <w:pPr>
        <w:pStyle w:val="NoSpacing"/>
        <w:rPr>
          <w:i/>
        </w:rPr>
      </w:pPr>
      <w:r w:rsidRPr="00680052">
        <w:rPr>
          <w:i/>
        </w:rPr>
        <w:tab/>
      </w:r>
      <w:r w:rsidRPr="00680052">
        <w:rPr>
          <w:i/>
        </w:rPr>
        <w:tab/>
        <w:t>Tengadah padaku pada bulan merah jambu</w:t>
      </w:r>
    </w:p>
    <w:p w14:paraId="0CA36732" w14:textId="77777777" w:rsidR="00301AAD" w:rsidRPr="00680052" w:rsidRDefault="00301AAD" w:rsidP="00301AAD">
      <w:pPr>
        <w:pStyle w:val="NoSpacing"/>
        <w:rPr>
          <w:i/>
        </w:rPr>
      </w:pPr>
      <w:r w:rsidRPr="00680052">
        <w:rPr>
          <w:i/>
        </w:rPr>
        <w:tab/>
      </w:r>
      <w:r w:rsidRPr="00680052">
        <w:rPr>
          <w:i/>
        </w:rPr>
        <w:tab/>
        <w:t>Tapi kotaku jadi hilang, tanpa jiwa.</w:t>
      </w:r>
    </w:p>
    <w:p w14:paraId="73BA96A5" w14:textId="77777777" w:rsidR="00301AAD" w:rsidRPr="00680052" w:rsidRDefault="00301AAD" w:rsidP="00301AAD">
      <w:pPr>
        <w:pStyle w:val="NoSpacing"/>
        <w:rPr>
          <w:i/>
        </w:rPr>
      </w:pPr>
    </w:p>
    <w:p w14:paraId="58321B98" w14:textId="77777777" w:rsidR="00301AAD" w:rsidRPr="00680052" w:rsidRDefault="00301AAD" w:rsidP="00301AAD">
      <w:pPr>
        <w:pStyle w:val="NoSpacing"/>
        <w:rPr>
          <w:i/>
        </w:rPr>
      </w:pPr>
      <w:r w:rsidRPr="00680052">
        <w:rPr>
          <w:i/>
        </w:rPr>
        <w:tab/>
      </w:r>
      <w:r w:rsidRPr="00680052">
        <w:rPr>
          <w:i/>
        </w:rPr>
        <w:tab/>
        <w:t>Ingin aku ikut, gadis kecil berkaleng kecil</w:t>
      </w:r>
    </w:p>
    <w:p w14:paraId="1559868A" w14:textId="77777777" w:rsidR="00301AAD" w:rsidRPr="00680052" w:rsidRDefault="00301AAD" w:rsidP="00301AAD">
      <w:pPr>
        <w:pStyle w:val="NoSpacing"/>
        <w:rPr>
          <w:i/>
        </w:rPr>
      </w:pPr>
      <w:r w:rsidRPr="00680052">
        <w:rPr>
          <w:i/>
        </w:rPr>
        <w:tab/>
      </w:r>
      <w:r w:rsidRPr="00680052">
        <w:rPr>
          <w:i/>
        </w:rPr>
        <w:tab/>
        <w:t>Pulang ke bawah jembatan yang melulur sosok</w:t>
      </w:r>
    </w:p>
    <w:p w14:paraId="268B1A53" w14:textId="77777777" w:rsidR="00301AAD" w:rsidRPr="00680052" w:rsidRDefault="00301AAD" w:rsidP="00301AAD">
      <w:pPr>
        <w:pStyle w:val="NoSpacing"/>
        <w:rPr>
          <w:i/>
        </w:rPr>
      </w:pPr>
      <w:r w:rsidRPr="00680052">
        <w:rPr>
          <w:i/>
        </w:rPr>
        <w:tab/>
      </w:r>
      <w:r w:rsidRPr="00680052">
        <w:rPr>
          <w:i/>
        </w:rPr>
        <w:tab/>
        <w:t>Hidup dari kehidupan angan-angan yang gemerlapan</w:t>
      </w:r>
    </w:p>
    <w:p w14:paraId="417DB2DA" w14:textId="77777777" w:rsidR="00301AAD" w:rsidRPr="00680052" w:rsidRDefault="00301AAD" w:rsidP="00301AAD">
      <w:pPr>
        <w:pStyle w:val="NoSpacing"/>
        <w:rPr>
          <w:i/>
        </w:rPr>
      </w:pPr>
      <w:r w:rsidRPr="00680052">
        <w:rPr>
          <w:i/>
        </w:rPr>
        <w:tab/>
      </w:r>
      <w:r w:rsidRPr="00680052">
        <w:rPr>
          <w:i/>
        </w:rPr>
        <w:tab/>
        <w:t>Gembira dari kemayaan riang.</w:t>
      </w:r>
    </w:p>
    <w:p w14:paraId="0E4320BA" w14:textId="77777777" w:rsidR="00301AAD" w:rsidRPr="00680052" w:rsidRDefault="00301AAD" w:rsidP="00301AAD">
      <w:pPr>
        <w:pStyle w:val="NoSpacing"/>
        <w:rPr>
          <w:i/>
        </w:rPr>
      </w:pPr>
    </w:p>
    <w:p w14:paraId="404B36A5" w14:textId="77777777" w:rsidR="00301AAD" w:rsidRPr="00680052" w:rsidRDefault="00301AAD" w:rsidP="00301AAD">
      <w:pPr>
        <w:pStyle w:val="NoSpacing"/>
        <w:rPr>
          <w:i/>
        </w:rPr>
      </w:pPr>
      <w:r w:rsidRPr="00680052">
        <w:rPr>
          <w:i/>
        </w:rPr>
        <w:tab/>
      </w:r>
      <w:r w:rsidRPr="00680052">
        <w:rPr>
          <w:i/>
        </w:rPr>
        <w:tab/>
        <w:t>Duniamu yang lebih tinggi dari menara katedral</w:t>
      </w:r>
    </w:p>
    <w:p w14:paraId="207C1ED3" w14:textId="77777777" w:rsidR="00301AAD" w:rsidRPr="00680052" w:rsidRDefault="00301AAD" w:rsidP="00301AAD">
      <w:pPr>
        <w:pStyle w:val="NoSpacing"/>
        <w:rPr>
          <w:i/>
        </w:rPr>
      </w:pPr>
      <w:r w:rsidRPr="00680052">
        <w:rPr>
          <w:i/>
        </w:rPr>
        <w:tab/>
      </w:r>
      <w:r w:rsidRPr="00680052">
        <w:rPr>
          <w:i/>
        </w:rPr>
        <w:tab/>
        <w:t>Melintas-lintas di atas air kotor, tapi yang begitu kauhafal</w:t>
      </w:r>
    </w:p>
    <w:p w14:paraId="54B7580C" w14:textId="77777777" w:rsidR="00301AAD" w:rsidRPr="00680052" w:rsidRDefault="00301AAD" w:rsidP="00301AAD">
      <w:pPr>
        <w:pStyle w:val="NoSpacing"/>
        <w:rPr>
          <w:b/>
        </w:rPr>
      </w:pPr>
      <w:r w:rsidRPr="00680052">
        <w:rPr>
          <w:i/>
        </w:rPr>
        <w:tab/>
      </w:r>
      <w:r w:rsidRPr="00680052">
        <w:rPr>
          <w:i/>
        </w:rPr>
        <w:tab/>
        <w:t>Jiwa begitu murni, terlalu murni</w:t>
      </w:r>
      <w:r w:rsidRPr="00680052">
        <w:rPr>
          <w:i/>
        </w:rPr>
        <w:tab/>
      </w:r>
      <w:r w:rsidRPr="00680052">
        <w:rPr>
          <w:i/>
        </w:rPr>
        <w:tab/>
      </w:r>
      <w:r w:rsidRPr="00680052">
        <w:rPr>
          <w:i/>
        </w:rPr>
        <w:tab/>
      </w:r>
      <w:r w:rsidRPr="00680052">
        <w:rPr>
          <w:i/>
        </w:rPr>
        <w:tab/>
      </w:r>
      <w:r w:rsidRPr="00680052">
        <w:rPr>
          <w:i/>
        </w:rPr>
        <w:tab/>
        <w:t xml:space="preserve">       </w:t>
      </w:r>
      <w:r w:rsidRPr="00680052">
        <w:rPr>
          <w:b/>
        </w:rPr>
        <w:t xml:space="preserve">   </w:t>
      </w:r>
    </w:p>
    <w:p w14:paraId="18B9A492" w14:textId="77777777" w:rsidR="00301AAD" w:rsidRPr="00680052" w:rsidRDefault="00301AAD" w:rsidP="00301AAD">
      <w:pPr>
        <w:pStyle w:val="NoSpacing"/>
        <w:ind w:left="720"/>
        <w:jc w:val="both"/>
      </w:pPr>
      <w:r w:rsidRPr="00680052">
        <w:rPr>
          <w:i/>
        </w:rPr>
        <w:tab/>
        <w:t>Untuk dapat membagi dukaku.</w:t>
      </w:r>
    </w:p>
    <w:p w14:paraId="24EB3135" w14:textId="77777777" w:rsidR="00301AAD" w:rsidRPr="005D1197" w:rsidRDefault="00301AAD" w:rsidP="00301AAD">
      <w:pPr>
        <w:pStyle w:val="NoSpacing"/>
        <w:ind w:left="720"/>
        <w:jc w:val="both"/>
        <w:rPr>
          <w:i/>
        </w:rPr>
      </w:pPr>
    </w:p>
    <w:p w14:paraId="6DCB929F" w14:textId="77777777" w:rsidR="00301AAD" w:rsidRPr="00D23B4D" w:rsidRDefault="00301AAD" w:rsidP="00301AAD">
      <w:pPr>
        <w:pStyle w:val="NoSpacing"/>
        <w:ind w:left="851"/>
        <w:jc w:val="both"/>
      </w:pPr>
      <w:r>
        <w:tab/>
        <w:t>“Hargailah dan pikirkanlah manusia-manusia gembel yan</w:t>
      </w:r>
      <w:r>
        <w:t xml:space="preserve">g dikategorikan sebagai sampah </w:t>
      </w:r>
      <w:r>
        <w:t>masyarakat. Mereka itu juga manusia yang martabat</w:t>
      </w:r>
      <w:r>
        <w:t xml:space="preserve">nya sama dengan kita semuanya. </w:t>
      </w:r>
      <w:r>
        <w:t>Kesengsaraan mereka bukan kemauan mereka. Kita</w:t>
      </w:r>
      <w:r>
        <w:t xml:space="preserve"> yang kebetulan tidak sengsara </w:t>
      </w:r>
      <w:r>
        <w:t>hendaknya memikirkan nasib mereka, di samping nasib kita sendiri”.</w:t>
      </w:r>
      <w:bookmarkStart w:id="0" w:name="_GoBack"/>
      <w:bookmarkEnd w:id="0"/>
    </w:p>
    <w:p w14:paraId="35C4CBD5" w14:textId="77777777" w:rsidR="00301AAD" w:rsidRDefault="00301AAD" w:rsidP="00301AAD">
      <w:pPr>
        <w:pStyle w:val="NoSpacing"/>
        <w:ind w:firstLine="720"/>
        <w:jc w:val="both"/>
        <w:rPr>
          <w:i/>
          <w:sz w:val="20"/>
          <w:szCs w:val="20"/>
        </w:rPr>
      </w:pPr>
    </w:p>
    <w:p w14:paraId="59CC7DC6" w14:textId="77777777" w:rsidR="00301AAD" w:rsidRPr="00366EB8" w:rsidRDefault="00301AAD" w:rsidP="00301AAD">
      <w:pPr>
        <w:pStyle w:val="NoSpacing"/>
        <w:ind w:left="720"/>
        <w:jc w:val="both"/>
      </w:pPr>
    </w:p>
    <w:p w14:paraId="1501F524" w14:textId="77777777" w:rsidR="00301AAD" w:rsidRDefault="00301AAD" w:rsidP="00301AAD"/>
    <w:p w14:paraId="07262240" w14:textId="77777777" w:rsidR="00301AAD" w:rsidRDefault="00301AAD"/>
    <w:sectPr w:rsidR="00301AAD" w:rsidSect="00044015">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036B0" w14:textId="77777777" w:rsidR="007363DC" w:rsidRDefault="007363DC" w:rsidP="007363DC">
      <w:pPr>
        <w:spacing w:after="0" w:line="240" w:lineRule="auto"/>
      </w:pPr>
      <w:r>
        <w:separator/>
      </w:r>
    </w:p>
  </w:endnote>
  <w:endnote w:type="continuationSeparator" w:id="0">
    <w:p w14:paraId="2853DD07" w14:textId="77777777" w:rsidR="007363DC" w:rsidRDefault="007363DC" w:rsidP="0073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C9F41" w14:textId="77777777" w:rsidR="007363DC" w:rsidRDefault="007363DC" w:rsidP="007363DC">
      <w:pPr>
        <w:spacing w:after="0" w:line="240" w:lineRule="auto"/>
      </w:pPr>
      <w:r>
        <w:separator/>
      </w:r>
    </w:p>
  </w:footnote>
  <w:footnote w:type="continuationSeparator" w:id="0">
    <w:p w14:paraId="748102E4" w14:textId="77777777" w:rsidR="007363DC" w:rsidRDefault="007363DC" w:rsidP="007363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9D87" w14:textId="77777777" w:rsidR="007363DC" w:rsidRDefault="007363DC" w:rsidP="007363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027B3" w14:textId="77777777" w:rsidR="007363DC" w:rsidRDefault="007363DC" w:rsidP="007363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CCBC" w14:textId="77777777" w:rsidR="007363DC" w:rsidRDefault="007363DC" w:rsidP="007363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AAD">
      <w:rPr>
        <w:rStyle w:val="PageNumber"/>
        <w:noProof/>
      </w:rPr>
      <w:t>1</w:t>
    </w:r>
    <w:r>
      <w:rPr>
        <w:rStyle w:val="PageNumber"/>
      </w:rPr>
      <w:fldChar w:fldCharType="end"/>
    </w:r>
  </w:p>
  <w:p w14:paraId="20E63F5C" w14:textId="77777777" w:rsidR="007363DC" w:rsidRDefault="007363DC" w:rsidP="007363DC">
    <w:pPr>
      <w:pStyle w:val="Header"/>
      <w:ind w:right="360"/>
      <w:jc w:val="right"/>
    </w:pPr>
    <w:r>
      <w:t xml:space="preserve">Materi BI GJIS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3F2"/>
    <w:multiLevelType w:val="hybridMultilevel"/>
    <w:tmpl w:val="F2D21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EB6875"/>
    <w:multiLevelType w:val="hybridMultilevel"/>
    <w:tmpl w:val="F2D21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97661D"/>
    <w:multiLevelType w:val="hybridMultilevel"/>
    <w:tmpl w:val="F9E44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C27C47"/>
    <w:multiLevelType w:val="hybridMultilevel"/>
    <w:tmpl w:val="07D010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DC"/>
    <w:rsid w:val="00044015"/>
    <w:rsid w:val="00301AAD"/>
    <w:rsid w:val="00515BED"/>
    <w:rsid w:val="007363DC"/>
    <w:rsid w:val="009E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A5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DC"/>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3DC"/>
    <w:rPr>
      <w:rFonts w:eastAsiaTheme="minorHAnsi"/>
      <w:sz w:val="22"/>
      <w:szCs w:val="22"/>
      <w:lang w:val="id-ID"/>
    </w:rPr>
  </w:style>
  <w:style w:type="table" w:styleId="TableGrid">
    <w:name w:val="Table Grid"/>
    <w:basedOn w:val="TableNormal"/>
    <w:uiPriority w:val="59"/>
    <w:rsid w:val="007363DC"/>
    <w:rPr>
      <w:rFonts w:eastAsiaTheme="minorHAns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63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63DC"/>
    <w:rPr>
      <w:rFonts w:eastAsiaTheme="minorHAnsi"/>
      <w:sz w:val="22"/>
      <w:szCs w:val="22"/>
      <w:lang w:val="id-ID"/>
    </w:rPr>
  </w:style>
  <w:style w:type="paragraph" w:styleId="Footer">
    <w:name w:val="footer"/>
    <w:basedOn w:val="Normal"/>
    <w:link w:val="FooterChar"/>
    <w:uiPriority w:val="99"/>
    <w:unhideWhenUsed/>
    <w:rsid w:val="00736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63DC"/>
    <w:rPr>
      <w:rFonts w:eastAsiaTheme="minorHAnsi"/>
      <w:sz w:val="22"/>
      <w:szCs w:val="22"/>
      <w:lang w:val="id-ID"/>
    </w:rPr>
  </w:style>
  <w:style w:type="character" w:styleId="PageNumber">
    <w:name w:val="page number"/>
    <w:basedOn w:val="DefaultParagraphFont"/>
    <w:uiPriority w:val="99"/>
    <w:semiHidden/>
    <w:unhideWhenUsed/>
    <w:rsid w:val="007363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DC"/>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3DC"/>
    <w:rPr>
      <w:rFonts w:eastAsiaTheme="minorHAnsi"/>
      <w:sz w:val="22"/>
      <w:szCs w:val="22"/>
      <w:lang w:val="id-ID"/>
    </w:rPr>
  </w:style>
  <w:style w:type="table" w:styleId="TableGrid">
    <w:name w:val="Table Grid"/>
    <w:basedOn w:val="TableNormal"/>
    <w:uiPriority w:val="59"/>
    <w:rsid w:val="007363DC"/>
    <w:rPr>
      <w:rFonts w:eastAsiaTheme="minorHAns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63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63DC"/>
    <w:rPr>
      <w:rFonts w:eastAsiaTheme="minorHAnsi"/>
      <w:sz w:val="22"/>
      <w:szCs w:val="22"/>
      <w:lang w:val="id-ID"/>
    </w:rPr>
  </w:style>
  <w:style w:type="paragraph" w:styleId="Footer">
    <w:name w:val="footer"/>
    <w:basedOn w:val="Normal"/>
    <w:link w:val="FooterChar"/>
    <w:uiPriority w:val="99"/>
    <w:unhideWhenUsed/>
    <w:rsid w:val="00736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63DC"/>
    <w:rPr>
      <w:rFonts w:eastAsiaTheme="minorHAnsi"/>
      <w:sz w:val="22"/>
      <w:szCs w:val="22"/>
      <w:lang w:val="id-ID"/>
    </w:rPr>
  </w:style>
  <w:style w:type="character" w:styleId="PageNumber">
    <w:name w:val="page number"/>
    <w:basedOn w:val="DefaultParagraphFont"/>
    <w:uiPriority w:val="99"/>
    <w:semiHidden/>
    <w:unhideWhenUsed/>
    <w:rsid w:val="0073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4108</Characters>
  <Application>Microsoft Macintosh Word</Application>
  <DocSecurity>0</DocSecurity>
  <Lines>34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Rigen Pratitisari</dc:creator>
  <cp:keywords/>
  <dc:description/>
  <cp:lastModifiedBy>Rigen Pratitisari</cp:lastModifiedBy>
  <cp:revision>2</cp:revision>
  <dcterms:created xsi:type="dcterms:W3CDTF">2013-09-05T13:05:00Z</dcterms:created>
  <dcterms:modified xsi:type="dcterms:W3CDTF">2013-09-06T01:25:00Z</dcterms:modified>
</cp:coreProperties>
</file>